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A815E" w14:textId="2B4024FC" w:rsidR="00EA76DC" w:rsidRPr="00A63071" w:rsidRDefault="00A63071" w:rsidP="00EA76DC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32"/>
          <w:szCs w:val="32"/>
          <w:u w:val="single"/>
          <w:lang w:eastAsia="ru-RU"/>
        </w:rPr>
      </w:pPr>
      <w:r w:rsidRPr="00A63071">
        <w:rPr>
          <w:rFonts w:ascii="Times New Roman" w:eastAsiaTheme="minorEastAsia" w:hAnsi="Times New Roman" w:cs="Times New Roman"/>
          <w:b/>
          <w:bCs/>
          <w:sz w:val="32"/>
          <w:szCs w:val="32"/>
          <w:u w:val="single"/>
          <w:lang w:eastAsia="ru-RU"/>
        </w:rPr>
        <w:t>ЛОТ № 2</w:t>
      </w:r>
    </w:p>
    <w:p w14:paraId="56D790F1" w14:textId="51344BD3" w:rsidR="00A63071" w:rsidRPr="00A63071" w:rsidRDefault="00A63071" w:rsidP="00EA76DC">
      <w:pPr>
        <w:spacing w:after="0" w:line="240" w:lineRule="auto"/>
        <w:rPr>
          <w:rFonts w:ascii="Times New Roman" w:eastAsiaTheme="minorEastAsia" w:hAnsi="Times New Roman" w:cs="Times New Roman"/>
          <w:b/>
          <w:bCs/>
          <w:sz w:val="32"/>
          <w:szCs w:val="32"/>
          <w:u w:val="single"/>
          <w:lang w:eastAsia="ru-RU"/>
        </w:rPr>
      </w:pPr>
      <w:r w:rsidRPr="00A63071">
        <w:rPr>
          <w:rFonts w:ascii="Times New Roman" w:eastAsiaTheme="minorEastAsia" w:hAnsi="Times New Roman" w:cs="Times New Roman"/>
          <w:b/>
          <w:bCs/>
          <w:sz w:val="32"/>
          <w:szCs w:val="32"/>
          <w:u w:val="single"/>
          <w:lang w:eastAsia="ru-RU"/>
        </w:rPr>
        <w:t>ТЗ № 1490 от 07.03.25</w:t>
      </w:r>
    </w:p>
    <w:p w14:paraId="5C41C079" w14:textId="77777777" w:rsidR="00EA76DC" w:rsidRPr="00EA76DC" w:rsidRDefault="00EA76DC" w:rsidP="00EA76D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181CD2D" w14:textId="77777777" w:rsidR="00EA76DC" w:rsidRPr="00EA76DC" w:rsidRDefault="00EA76DC" w:rsidP="00EA76DC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BA934C7" w14:textId="77777777" w:rsidR="00EA76DC" w:rsidRPr="00EA76DC" w:rsidRDefault="00EA76DC" w:rsidP="00EA76DC">
      <w:pPr>
        <w:keepNext/>
        <w:spacing w:after="0" w:line="240" w:lineRule="auto"/>
        <w:jc w:val="center"/>
        <w:outlineLvl w:val="2"/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Техническое задание</w:t>
      </w:r>
    </w:p>
    <w:p w14:paraId="355A92AE" w14:textId="7B58C551" w:rsidR="00EA76DC" w:rsidRPr="00166148" w:rsidRDefault="00EA76DC" w:rsidP="00714620">
      <w:pPr>
        <w:keepNext/>
        <w:spacing w:after="0" w:line="240" w:lineRule="auto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76DC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на закупк</w:t>
      </w:r>
      <w:r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у нас</w:t>
      </w:r>
      <w:r w:rsidR="008F5BDC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оса</w:t>
      </w:r>
      <w:r w:rsidR="009A5CD3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типа </w:t>
      </w:r>
      <w:r w:rsidR="00BD51EB">
        <w:rPr>
          <w:rFonts w:ascii="Times New Roman" w:eastAsiaTheme="majorEastAsia" w:hAnsi="Times New Roman" w:cs="Times New Roman"/>
          <w:bCs/>
          <w:sz w:val="28"/>
          <w:szCs w:val="28"/>
          <w:lang w:val="en-US" w:eastAsia="ru-RU"/>
        </w:rPr>
        <w:t>OMIS</w:t>
      </w:r>
      <w:r w:rsidR="00BD51EB" w:rsidRPr="00BD51EB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25-40/180</w:t>
      </w:r>
      <w:r w:rsidR="00F15E8D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или аналог </w:t>
      </w:r>
      <w:r w:rsidR="00411D87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</w:t>
      </w:r>
      <w:r w:rsidRPr="00EA76DC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для </w:t>
      </w:r>
      <w:r w:rsidR="00166148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ЖЭУ ЖКХ</w:t>
      </w:r>
      <w:r w:rsidR="0038789E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в соответствии с годовой заявкой на 2025г. </w:t>
      </w:r>
    </w:p>
    <w:p w14:paraId="6EB9F5A0" w14:textId="77777777" w:rsidR="00EA76DC" w:rsidRPr="00AA5D57" w:rsidRDefault="00EA76DC" w:rsidP="00EA76DC">
      <w:pPr>
        <w:spacing w:after="0" w:line="240" w:lineRule="auto"/>
        <w:rPr>
          <w:rFonts w:eastAsiaTheme="minorEastAsia" w:cs="Times New Roman"/>
          <w:sz w:val="24"/>
          <w:szCs w:val="24"/>
          <w:lang w:eastAsia="ru-RU"/>
        </w:rPr>
      </w:pPr>
    </w:p>
    <w:p w14:paraId="6F10E1D9" w14:textId="77777777" w:rsidR="00EA76DC" w:rsidRPr="00EA76DC" w:rsidRDefault="00EA76DC" w:rsidP="00EA76DC">
      <w:pPr>
        <w:widowControl w:val="0"/>
        <w:spacing w:after="58" w:line="260" w:lineRule="exact"/>
        <w:ind w:left="320"/>
        <w:jc w:val="center"/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</w:pPr>
      <w:r w:rsidRPr="00EA76DC">
        <w:rPr>
          <w:rFonts w:ascii="Times New Roman" w:eastAsia="Times New Roman" w:hAnsi="Times New Roman" w:cs="Times New Roman"/>
          <w:bCs/>
          <w:spacing w:val="10"/>
          <w:sz w:val="28"/>
          <w:szCs w:val="28"/>
        </w:rPr>
        <w:t>1.Назначение и область применения.</w:t>
      </w:r>
    </w:p>
    <w:p w14:paraId="75B5433B" w14:textId="0D1B27E3" w:rsidR="00EA76DC" w:rsidRPr="00EA76DC" w:rsidRDefault="00EA76DC" w:rsidP="00AA5D57">
      <w:pPr>
        <w:spacing w:after="0" w:line="240" w:lineRule="auto"/>
        <w:ind w:left="14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76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1.1 </w:t>
      </w:r>
      <w:r w:rsidR="00545C2B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Насос </w:t>
      </w:r>
      <w:r w:rsidR="00D36203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циркуляционный </w:t>
      </w:r>
      <w:r w:rsidR="00545C2B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предназначен</w:t>
      </w:r>
      <w:r w:rsidR="00545C2B" w:rsidRPr="00EA76DC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A76DC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для </w:t>
      </w:r>
      <w:r w:rsidR="00BD51EB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принудительной циркуляции </w:t>
      </w:r>
      <w:proofErr w:type="gramStart"/>
      <w:r w:rsidR="00BD51EB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воды</w:t>
      </w:r>
      <w:r w:rsidR="00D36203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 в</w:t>
      </w:r>
      <w:proofErr w:type="gramEnd"/>
      <w:r w:rsidR="00D36203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трубной системе </w:t>
      </w:r>
      <w:r w:rsidR="00634B2E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отопления</w:t>
      </w:r>
      <w:r w:rsidR="00D36203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A76D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45E122F2" w14:textId="77777777" w:rsidR="00AA5D57" w:rsidRDefault="00714620" w:rsidP="00AA5D57">
      <w:pPr>
        <w:spacing w:after="0" w:line="240" w:lineRule="auto"/>
        <w:ind w:left="14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1.2 Количество: </w:t>
      </w:r>
      <w:r w:rsidR="0016614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EA76DC" w:rsidRPr="00EA76DC">
        <w:rPr>
          <w:rFonts w:ascii="Times New Roman" w:eastAsiaTheme="minorEastAsia" w:hAnsi="Times New Roman" w:cs="Times New Roman"/>
          <w:sz w:val="28"/>
          <w:szCs w:val="28"/>
          <w:lang w:eastAsia="ru-RU"/>
        </w:rPr>
        <w:t>шт</w:t>
      </w:r>
      <w:r w:rsidR="00AA5D5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69068922" w14:textId="3FF74B93" w:rsidR="00EA76DC" w:rsidRPr="00EA76DC" w:rsidRDefault="00EA76DC" w:rsidP="00AA5D57">
      <w:pPr>
        <w:spacing w:after="0" w:line="240" w:lineRule="auto"/>
        <w:ind w:left="142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EA76D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1.3 </w:t>
      </w:r>
      <w:r w:rsidR="00545C2B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Срок поставки: </w:t>
      </w:r>
      <w:r w:rsidR="00A63071">
        <w:rPr>
          <w:rFonts w:ascii="Times New Roman" w:eastAsia="Courier New" w:hAnsi="Times New Roman" w:cs="Times New Roman"/>
          <w:sz w:val="28"/>
          <w:szCs w:val="28"/>
          <w:lang w:eastAsia="ru-RU"/>
        </w:rPr>
        <w:t>наименьший</w:t>
      </w:r>
    </w:p>
    <w:p w14:paraId="3AC7DAC8" w14:textId="77777777" w:rsidR="00EA76DC" w:rsidRPr="00EA76DC" w:rsidRDefault="00EA76DC" w:rsidP="00EA76DC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021070C" w14:textId="77777777" w:rsidR="00EA76DC" w:rsidRDefault="00EA76DC" w:rsidP="00EA76DC">
      <w:pPr>
        <w:spacing w:after="0" w:line="240" w:lineRule="auto"/>
        <w:ind w:left="-567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A76DC">
        <w:rPr>
          <w:rFonts w:ascii="Times New Roman" w:eastAsiaTheme="minorEastAsia" w:hAnsi="Times New Roman" w:cs="Times New Roman"/>
          <w:sz w:val="28"/>
          <w:szCs w:val="28"/>
          <w:lang w:eastAsia="ru-RU"/>
        </w:rPr>
        <w:t>2. Технические характеристики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5404"/>
        <w:gridCol w:w="3974"/>
      </w:tblGrid>
      <w:tr w:rsidR="00545C2B" w14:paraId="5B2530F9" w14:textId="77777777" w:rsidTr="00F15E8D">
        <w:tc>
          <w:tcPr>
            <w:tcW w:w="5404" w:type="dxa"/>
          </w:tcPr>
          <w:p w14:paraId="2E18096A" w14:textId="05D28D05" w:rsidR="00545C2B" w:rsidRDefault="003D4758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Назначение </w:t>
            </w:r>
          </w:p>
        </w:tc>
        <w:tc>
          <w:tcPr>
            <w:tcW w:w="3974" w:type="dxa"/>
          </w:tcPr>
          <w:p w14:paraId="6B2DE7DE" w14:textId="77777777" w:rsidR="00545C2B" w:rsidRDefault="00D36203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Циркуляционный </w:t>
            </w:r>
          </w:p>
        </w:tc>
      </w:tr>
      <w:tr w:rsidR="00545C2B" w14:paraId="61FD01AE" w14:textId="77777777" w:rsidTr="00F15E8D">
        <w:tc>
          <w:tcPr>
            <w:tcW w:w="5404" w:type="dxa"/>
          </w:tcPr>
          <w:p w14:paraId="3CD4AE14" w14:textId="2CA9A6AC" w:rsidR="00545C2B" w:rsidRDefault="00582ACD" w:rsidP="00D3620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Потребляемая мощность</w:t>
            </w:r>
            <w:r w:rsidR="00BD51E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на 1-й скорости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Вт</w:t>
            </w:r>
          </w:p>
        </w:tc>
        <w:tc>
          <w:tcPr>
            <w:tcW w:w="3974" w:type="dxa"/>
          </w:tcPr>
          <w:p w14:paraId="46270524" w14:textId="644EF8C9" w:rsidR="00545C2B" w:rsidRDefault="00582ACD" w:rsidP="00634B2E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Не более </w:t>
            </w:r>
            <w:r w:rsidR="00BD51E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BD51EB" w14:paraId="6984C8EB" w14:textId="77777777" w:rsidTr="00F15E8D">
        <w:tc>
          <w:tcPr>
            <w:tcW w:w="5404" w:type="dxa"/>
          </w:tcPr>
          <w:p w14:paraId="6326BC7F" w14:textId="4CCE904F" w:rsidR="00BD51EB" w:rsidRDefault="00BD51EB" w:rsidP="00D3620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Потребляемая мощность на 2-й скорости Вт</w:t>
            </w:r>
          </w:p>
        </w:tc>
        <w:tc>
          <w:tcPr>
            <w:tcW w:w="3974" w:type="dxa"/>
          </w:tcPr>
          <w:p w14:paraId="601A3C36" w14:textId="10A191B4" w:rsidR="00BD51EB" w:rsidRDefault="00BD51EB" w:rsidP="00634B2E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 более 48</w:t>
            </w:r>
          </w:p>
        </w:tc>
      </w:tr>
      <w:tr w:rsidR="00BD51EB" w14:paraId="48054302" w14:textId="77777777" w:rsidTr="00F15E8D">
        <w:tc>
          <w:tcPr>
            <w:tcW w:w="5404" w:type="dxa"/>
          </w:tcPr>
          <w:p w14:paraId="35D345E9" w14:textId="5A934CFF" w:rsidR="00BD51EB" w:rsidRDefault="00BD51EB" w:rsidP="00D3620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Потребляемая мощность на 3-й скорости Вт</w:t>
            </w:r>
          </w:p>
        </w:tc>
        <w:tc>
          <w:tcPr>
            <w:tcW w:w="3974" w:type="dxa"/>
          </w:tcPr>
          <w:p w14:paraId="052DC5AD" w14:textId="4E6BD7BA" w:rsidR="00BD51EB" w:rsidRDefault="00BD51EB" w:rsidP="00634B2E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 более 62</w:t>
            </w:r>
          </w:p>
        </w:tc>
      </w:tr>
      <w:tr w:rsidR="00582ACD" w14:paraId="249B9CAB" w14:textId="77777777" w:rsidTr="00F15E8D">
        <w:tc>
          <w:tcPr>
            <w:tcW w:w="5404" w:type="dxa"/>
          </w:tcPr>
          <w:p w14:paraId="4236549D" w14:textId="77777777" w:rsidR="00582ACD" w:rsidRDefault="00582ACD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Напряжение питающей сети, В</w:t>
            </w:r>
          </w:p>
        </w:tc>
        <w:tc>
          <w:tcPr>
            <w:tcW w:w="3974" w:type="dxa"/>
          </w:tcPr>
          <w:p w14:paraId="3958F429" w14:textId="42EF71CC" w:rsidR="00582ACD" w:rsidRDefault="00582ACD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220</w:t>
            </w:r>
            <w:r w:rsidR="00BD51E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-240</w:t>
            </w:r>
          </w:p>
        </w:tc>
      </w:tr>
      <w:tr w:rsidR="00554787" w14:paraId="0A28E8DA" w14:textId="77777777" w:rsidTr="00F15E8D">
        <w:tc>
          <w:tcPr>
            <w:tcW w:w="5404" w:type="dxa"/>
          </w:tcPr>
          <w:p w14:paraId="00D60273" w14:textId="77777777" w:rsidR="00554787" w:rsidRDefault="00966EA5" w:rsidP="00EF78B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Материал корпуса </w:t>
            </w:r>
          </w:p>
        </w:tc>
        <w:tc>
          <w:tcPr>
            <w:tcW w:w="3974" w:type="dxa"/>
          </w:tcPr>
          <w:p w14:paraId="2D289D57" w14:textId="77777777" w:rsidR="00554787" w:rsidRDefault="00966EA5" w:rsidP="009A5CD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Чугун </w:t>
            </w:r>
          </w:p>
        </w:tc>
      </w:tr>
      <w:tr w:rsidR="00554787" w14:paraId="3C925E59" w14:textId="77777777" w:rsidTr="00F15E8D">
        <w:tc>
          <w:tcPr>
            <w:tcW w:w="5404" w:type="dxa"/>
          </w:tcPr>
          <w:p w14:paraId="5E79B4CB" w14:textId="77777777" w:rsidR="00554787" w:rsidRDefault="00554787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Максимальный напор, м</w:t>
            </w:r>
          </w:p>
        </w:tc>
        <w:tc>
          <w:tcPr>
            <w:tcW w:w="3974" w:type="dxa"/>
          </w:tcPr>
          <w:p w14:paraId="7E19BDC6" w14:textId="6F0BC9C6" w:rsidR="00554787" w:rsidRDefault="00554787" w:rsidP="00966EA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Не менее </w:t>
            </w:r>
            <w:r w:rsidR="003D475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54787" w14:paraId="0CC8D1FD" w14:textId="77777777" w:rsidTr="00F15E8D">
        <w:tc>
          <w:tcPr>
            <w:tcW w:w="5404" w:type="dxa"/>
          </w:tcPr>
          <w:p w14:paraId="563A5B44" w14:textId="70414EEE" w:rsidR="00554787" w:rsidRDefault="003D4758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Максимальный 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расход</w:t>
            </w:r>
            <w:r w:rsidR="005547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м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3/час</w:t>
            </w:r>
          </w:p>
        </w:tc>
        <w:tc>
          <w:tcPr>
            <w:tcW w:w="3974" w:type="dxa"/>
          </w:tcPr>
          <w:p w14:paraId="17CC1EDD" w14:textId="52259600" w:rsidR="00554787" w:rsidRDefault="00554787" w:rsidP="00966EA5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</w:t>
            </w:r>
            <w:r w:rsidR="00D82C67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="00D82C6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менее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D475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  <w:r w:rsidR="00D82C6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</w:t>
            </w:r>
            <w:r w:rsidR="003D475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54787" w14:paraId="01B7D162" w14:textId="77777777" w:rsidTr="00F15E8D">
        <w:tc>
          <w:tcPr>
            <w:tcW w:w="5404" w:type="dxa"/>
          </w:tcPr>
          <w:p w14:paraId="0F2C9840" w14:textId="77777777" w:rsidR="00554787" w:rsidRDefault="00554787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Максимальная температура воды, ˚С</w:t>
            </w:r>
          </w:p>
        </w:tc>
        <w:tc>
          <w:tcPr>
            <w:tcW w:w="3974" w:type="dxa"/>
          </w:tcPr>
          <w:p w14:paraId="3CD991B6" w14:textId="52967B87" w:rsidR="00554787" w:rsidRDefault="008E4CF6" w:rsidP="009A5CD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 более</w:t>
            </w:r>
            <w:r w:rsidR="005547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A5CD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</w:tr>
      <w:tr w:rsidR="003D4758" w14:paraId="63BF04FB" w14:textId="77777777" w:rsidTr="00F15E8D">
        <w:tc>
          <w:tcPr>
            <w:tcW w:w="5404" w:type="dxa"/>
          </w:tcPr>
          <w:p w14:paraId="7FF30F83" w14:textId="1837A3E3" w:rsidR="003D4758" w:rsidRDefault="003D4758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Подключение </w:t>
            </w:r>
          </w:p>
        </w:tc>
        <w:tc>
          <w:tcPr>
            <w:tcW w:w="3974" w:type="dxa"/>
          </w:tcPr>
          <w:p w14:paraId="2AA70030" w14:textId="17C80DF0" w:rsidR="003D4758" w:rsidRDefault="003D4758" w:rsidP="009A5CD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резьба</w:t>
            </w:r>
          </w:p>
        </w:tc>
      </w:tr>
      <w:tr w:rsidR="00D82C67" w14:paraId="788B02D8" w14:textId="77777777" w:rsidTr="00F15E8D">
        <w:tc>
          <w:tcPr>
            <w:tcW w:w="5404" w:type="dxa"/>
          </w:tcPr>
          <w:p w14:paraId="6A3B1FAF" w14:textId="0A1E20E9" w:rsidR="00D82C67" w:rsidRDefault="00D82C67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Гайки присоединительные с прокладками</w:t>
            </w:r>
          </w:p>
        </w:tc>
        <w:tc>
          <w:tcPr>
            <w:tcW w:w="3974" w:type="dxa"/>
          </w:tcPr>
          <w:p w14:paraId="793B71D5" w14:textId="2EF13AF2" w:rsidR="00D82C67" w:rsidRDefault="00D82C67" w:rsidP="009A5CD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Да </w:t>
            </w:r>
          </w:p>
        </w:tc>
      </w:tr>
      <w:tr w:rsidR="003D4758" w14:paraId="2F2C1291" w14:textId="77777777" w:rsidTr="00F15E8D">
        <w:tc>
          <w:tcPr>
            <w:tcW w:w="5404" w:type="dxa"/>
          </w:tcPr>
          <w:p w14:paraId="001830CE" w14:textId="78C0E79D" w:rsidR="003D4758" w:rsidRDefault="003D4758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Монтажная длина мм</w:t>
            </w:r>
          </w:p>
        </w:tc>
        <w:tc>
          <w:tcPr>
            <w:tcW w:w="3974" w:type="dxa"/>
          </w:tcPr>
          <w:p w14:paraId="3B14FC9E" w14:textId="0426AD72" w:rsidR="003D4758" w:rsidRDefault="003D4758" w:rsidP="009A5CD3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180</w:t>
            </w:r>
          </w:p>
        </w:tc>
      </w:tr>
      <w:tr w:rsidR="00554787" w14:paraId="23693758" w14:textId="77777777" w:rsidTr="00F15E8D">
        <w:tc>
          <w:tcPr>
            <w:tcW w:w="5404" w:type="dxa"/>
          </w:tcPr>
          <w:p w14:paraId="03E83D0D" w14:textId="0ED6F291" w:rsidR="00554787" w:rsidRDefault="009A5CD3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Присоединительный 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размер,  </w:t>
            </w:r>
            <w:r w:rsidR="003D475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дюйм</w:t>
            </w:r>
            <w:proofErr w:type="gramEnd"/>
          </w:p>
        </w:tc>
        <w:tc>
          <w:tcPr>
            <w:tcW w:w="3974" w:type="dxa"/>
          </w:tcPr>
          <w:p w14:paraId="7F7AC1C9" w14:textId="77B6DA4C" w:rsidR="00554787" w:rsidRDefault="003D4758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 1/2</w:t>
            </w:r>
          </w:p>
        </w:tc>
      </w:tr>
      <w:tr w:rsidR="00554787" w14:paraId="19AB7595" w14:textId="77777777" w:rsidTr="00F15E8D">
        <w:tc>
          <w:tcPr>
            <w:tcW w:w="5404" w:type="dxa"/>
          </w:tcPr>
          <w:p w14:paraId="167CF4ED" w14:textId="77777777" w:rsidR="00554787" w:rsidRDefault="009A5CD3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Максимальное рабочее давление, бар</w:t>
            </w:r>
          </w:p>
        </w:tc>
        <w:tc>
          <w:tcPr>
            <w:tcW w:w="3974" w:type="dxa"/>
          </w:tcPr>
          <w:p w14:paraId="52CCE64A" w14:textId="77777777" w:rsidR="00554787" w:rsidRDefault="00554787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 менее 10</w:t>
            </w:r>
          </w:p>
        </w:tc>
      </w:tr>
      <w:tr w:rsidR="00554787" w14:paraId="5DA40479" w14:textId="77777777" w:rsidTr="00F15E8D">
        <w:tc>
          <w:tcPr>
            <w:tcW w:w="5404" w:type="dxa"/>
          </w:tcPr>
          <w:p w14:paraId="61CAA0A8" w14:textId="6E9A18E6" w:rsidR="00554787" w:rsidRDefault="00D82C67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Режим работы </w:t>
            </w:r>
          </w:p>
        </w:tc>
        <w:tc>
          <w:tcPr>
            <w:tcW w:w="3974" w:type="dxa"/>
          </w:tcPr>
          <w:p w14:paraId="35822A78" w14:textId="59E750FB" w:rsidR="00554787" w:rsidRPr="00982FC5" w:rsidRDefault="00D82C67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Продолжительный </w:t>
            </w:r>
          </w:p>
        </w:tc>
      </w:tr>
      <w:tr w:rsidR="00411D87" w14:paraId="30F399BF" w14:textId="77777777" w:rsidTr="00F15E8D">
        <w:tc>
          <w:tcPr>
            <w:tcW w:w="5404" w:type="dxa"/>
          </w:tcPr>
          <w:p w14:paraId="7BA374F6" w14:textId="7F064D37" w:rsidR="00411D87" w:rsidRPr="00D82C67" w:rsidRDefault="00D82C67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Степень </w:t>
            </w:r>
            <w:r w:rsidR="00411D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защиты</w:t>
            </w:r>
            <w:proofErr w:type="gramEnd"/>
            <w:r w:rsidR="00411D8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(IEC 34-5)</w:t>
            </w:r>
          </w:p>
        </w:tc>
        <w:tc>
          <w:tcPr>
            <w:tcW w:w="3974" w:type="dxa"/>
          </w:tcPr>
          <w:p w14:paraId="48CB0E62" w14:textId="77777777" w:rsidR="00411D87" w:rsidRPr="00411D87" w:rsidRDefault="00411D87" w:rsidP="00545C2B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  <w:t>IP44</w:t>
            </w:r>
          </w:p>
        </w:tc>
      </w:tr>
    </w:tbl>
    <w:p w14:paraId="0C5E0D8E" w14:textId="77777777" w:rsidR="00545C2B" w:rsidRPr="00EA76DC" w:rsidRDefault="00545C2B" w:rsidP="00545C2B">
      <w:pPr>
        <w:spacing w:after="0" w:line="240" w:lineRule="auto"/>
        <w:ind w:left="-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FE8D952" w14:textId="77777777" w:rsidR="0038789E" w:rsidRDefault="0038789E" w:rsidP="0038789E">
      <w:pPr>
        <w:widowControl w:val="0"/>
        <w:tabs>
          <w:tab w:val="left" w:pos="558"/>
        </w:tabs>
        <w:spacing w:after="0" w:line="322" w:lineRule="exact"/>
        <w:ind w:left="20" w:right="2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Дополнительные требования</w:t>
      </w:r>
    </w:p>
    <w:p w14:paraId="02E5FD81" w14:textId="77777777" w:rsidR="0038789E" w:rsidRDefault="0038789E" w:rsidP="0038789E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 Наличие сервисных центров по ремонту и обслуживанию поставляемого оборудования на территории Республики Беларусь.</w:t>
      </w:r>
    </w:p>
    <w:p w14:paraId="4C3AE1C1" w14:textId="77777777" w:rsidR="0038789E" w:rsidRDefault="0038789E" w:rsidP="0038789E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9F3832F" w14:textId="77777777" w:rsidR="0038789E" w:rsidRDefault="0038789E" w:rsidP="0038789E">
      <w:pPr>
        <w:widowControl w:val="0"/>
        <w:tabs>
          <w:tab w:val="left" w:pos="558"/>
        </w:tabs>
        <w:spacing w:after="0" w:line="322" w:lineRule="exact"/>
        <w:ind w:left="20" w:right="2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Документация, входящая в состав технического предложения</w:t>
      </w:r>
    </w:p>
    <w:p w14:paraId="5DFC52ED" w14:textId="77777777" w:rsidR="0038789E" w:rsidRDefault="0038789E" w:rsidP="0038789E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 Техническое предложение, состоящее из:</w:t>
      </w:r>
    </w:p>
    <w:p w14:paraId="3406386C" w14:textId="77777777" w:rsidR="0038789E" w:rsidRDefault="0038789E" w:rsidP="0038789E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текстовой части с ответами на все требования настоящего технического задания;</w:t>
      </w:r>
    </w:p>
    <w:p w14:paraId="6DAF5768" w14:textId="77777777" w:rsidR="0038789E" w:rsidRDefault="0038789E" w:rsidP="0038789E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графического материала, содержащего рисунки габаритных и присоединительных размеров;</w:t>
      </w:r>
    </w:p>
    <w:p w14:paraId="7AB91841" w14:textId="77777777" w:rsidR="0038789E" w:rsidRDefault="0038789E" w:rsidP="0038789E">
      <w:pPr>
        <w:widowControl w:val="0"/>
        <w:tabs>
          <w:tab w:val="left" w:pos="558"/>
        </w:tabs>
        <w:spacing w:after="0" w:line="322" w:lineRule="exact"/>
        <w:ind w:right="280"/>
        <w:rPr>
          <w:rFonts w:ascii="Times New Roman" w:eastAsia="Times New Roman" w:hAnsi="Times New Roman" w:cs="Times New Roman"/>
          <w:sz w:val="28"/>
          <w:szCs w:val="28"/>
        </w:rPr>
      </w:pPr>
    </w:p>
    <w:p w14:paraId="29E46FF9" w14:textId="590E9D8F" w:rsidR="0038789E" w:rsidRDefault="0038789E" w:rsidP="0038789E">
      <w:pPr>
        <w:widowControl w:val="0"/>
        <w:tabs>
          <w:tab w:val="left" w:pos="558"/>
        </w:tabs>
        <w:spacing w:after="0" w:line="322" w:lineRule="exact"/>
        <w:ind w:left="20" w:right="2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Документация, поставляемая с оборудованием</w:t>
      </w:r>
    </w:p>
    <w:p w14:paraId="20BF5D61" w14:textId="7F31E91C" w:rsidR="004A355C" w:rsidRDefault="004A355C" w:rsidP="004A355C">
      <w:pPr>
        <w:widowControl w:val="0"/>
        <w:tabs>
          <w:tab w:val="left" w:pos="558"/>
        </w:tabs>
        <w:spacing w:after="0" w:line="322" w:lineRule="exact"/>
        <w:ind w:left="20" w:right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5.1 Декларация о соответствии поставляемого оборудования требованиям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Технического регламента таможенного союза ТР ТС 010/2011 «О безопасности машин и оборудования», либо гарантийное письмо о предоставлении вышеуказанного документа до момента поставки оборудования.</w:t>
      </w:r>
    </w:p>
    <w:p w14:paraId="3BA86EC3" w14:textId="65D5EF01" w:rsidR="0038789E" w:rsidRDefault="0038789E" w:rsidP="0038789E">
      <w:pPr>
        <w:widowControl w:val="0"/>
        <w:tabs>
          <w:tab w:val="left" w:pos="558"/>
        </w:tabs>
        <w:spacing w:after="0" w:line="322" w:lineRule="exact"/>
        <w:ind w:left="20" w:right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</w:t>
      </w:r>
      <w:r w:rsidR="004A355C" w:rsidRPr="004A355C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Руководство по эксплуатации, включающее разделы по техническому описанию оборудования, инструкции по эксплуатации, техническому обслуживанию, монтажу, пуску, регулированию, ремонту.      </w:t>
      </w:r>
    </w:p>
    <w:p w14:paraId="47ADF75F" w14:textId="6D181E35" w:rsidR="0038789E" w:rsidRDefault="0038789E" w:rsidP="0038789E">
      <w:pPr>
        <w:widowControl w:val="0"/>
        <w:tabs>
          <w:tab w:val="left" w:pos="558"/>
        </w:tabs>
        <w:spacing w:after="0" w:line="322" w:lineRule="exact"/>
        <w:ind w:left="20" w:right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</w:t>
      </w:r>
      <w:r w:rsidR="004A355C" w:rsidRPr="004A355C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Технический паспорт с указанием сведений о содержании драгоценных материалов и цветных металлов, заполненный гарантийный талон.</w:t>
      </w:r>
    </w:p>
    <w:p w14:paraId="77F7CAC1" w14:textId="61A48291" w:rsidR="0038789E" w:rsidRDefault="0038789E" w:rsidP="0038789E">
      <w:pPr>
        <w:widowControl w:val="0"/>
        <w:tabs>
          <w:tab w:val="left" w:pos="558"/>
        </w:tabs>
        <w:spacing w:after="0" w:line="322" w:lineRule="exact"/>
        <w:ind w:left="20" w:right="28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</w:t>
      </w:r>
      <w:r w:rsidR="004A355C" w:rsidRPr="004A355C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Весь текстовый материал и основные надписи на чертежах и схемах должны быть выполнены на русском языке.</w:t>
      </w:r>
    </w:p>
    <w:p w14:paraId="782A46BF" w14:textId="77777777" w:rsidR="0038789E" w:rsidRDefault="0038789E" w:rsidP="0038789E">
      <w:pPr>
        <w:widowControl w:val="0"/>
        <w:tabs>
          <w:tab w:val="left" w:pos="558"/>
        </w:tabs>
        <w:spacing w:after="0" w:line="322" w:lineRule="exact"/>
        <w:ind w:left="20" w:right="280"/>
        <w:rPr>
          <w:rFonts w:ascii="Times New Roman" w:eastAsia="Times New Roman" w:hAnsi="Times New Roman" w:cs="Times New Roman"/>
          <w:sz w:val="28"/>
          <w:szCs w:val="28"/>
        </w:rPr>
      </w:pPr>
    </w:p>
    <w:p w14:paraId="08E8F850" w14:textId="77777777" w:rsidR="0038789E" w:rsidRDefault="0038789E" w:rsidP="0038789E">
      <w:pPr>
        <w:widowControl w:val="0"/>
        <w:spacing w:after="0" w:line="322" w:lineRule="exact"/>
        <w:ind w:left="-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6.Гарантийные обязательства</w:t>
      </w:r>
    </w:p>
    <w:p w14:paraId="6C8AD054" w14:textId="150A050D" w:rsidR="0038789E" w:rsidRDefault="0038789E" w:rsidP="0038789E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6.1 Гарантийный срок не менее </w:t>
      </w:r>
      <w:r w:rsidR="00F15E8D">
        <w:rPr>
          <w:rFonts w:ascii="Times New Roman" w:eastAsia="Times New Roman" w:hAnsi="Times New Roman" w:cs="Times New Roman"/>
          <w:sz w:val="28"/>
          <w:szCs w:val="28"/>
        </w:rPr>
        <w:t>24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месяцев со дня ввода в эксплуатацию.</w:t>
      </w:r>
    </w:p>
    <w:p w14:paraId="24671A5B" w14:textId="77777777" w:rsidR="0038789E" w:rsidRDefault="0038789E" w:rsidP="0038789E">
      <w:pPr>
        <w:widowControl w:val="0"/>
        <w:spacing w:after="0" w:line="322" w:lineRule="exact"/>
        <w:ind w:firstLine="42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26AE802" w14:textId="77777777" w:rsidR="0038789E" w:rsidRDefault="0038789E" w:rsidP="0038789E">
      <w:pPr>
        <w:widowControl w:val="0"/>
        <w:spacing w:after="0" w:line="322" w:lineRule="exact"/>
        <w:ind w:firstLine="42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 Требования к конкурсному предложению</w:t>
      </w:r>
    </w:p>
    <w:p w14:paraId="7A534B1F" w14:textId="77777777" w:rsidR="0038789E" w:rsidRDefault="0038789E" w:rsidP="0038789E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7.1 К рассмотрению предлагаются конкурсные предложения претендентов, содержащие ответы на все вопросы в последовательности, изложенной в ТЗ</w:t>
      </w:r>
    </w:p>
    <w:p w14:paraId="6875DF84" w14:textId="77777777" w:rsidR="0038789E" w:rsidRDefault="0038789E" w:rsidP="0038789E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7.2 Конкурсное предложение признается не соответствующим, если</w:t>
      </w:r>
    </w:p>
    <w:p w14:paraId="0D0CC384" w14:textId="77777777" w:rsidR="0038789E" w:rsidRDefault="0038789E" w:rsidP="0038789E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не соответствует требованиям технического задания;</w:t>
      </w:r>
    </w:p>
    <w:p w14:paraId="3DB55C65" w14:textId="77777777" w:rsidR="0038789E" w:rsidRDefault="0038789E" w:rsidP="0038789E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не содержит ответов на все пункты требований, изложенные в техническом задании;</w:t>
      </w:r>
    </w:p>
    <w:p w14:paraId="71A6666E" w14:textId="77777777" w:rsidR="0038789E" w:rsidRDefault="0038789E" w:rsidP="0038789E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участник, предоставивший техническое предложение, отказался исправить выявленные в нём ошибки и неточности.</w:t>
      </w:r>
    </w:p>
    <w:p w14:paraId="4457BD5A" w14:textId="7507FB43" w:rsidR="0038789E" w:rsidRDefault="0038789E" w:rsidP="00EA76DC">
      <w:pPr>
        <w:spacing w:after="0" w:line="240" w:lineRule="auto"/>
        <w:ind w:left="-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024212B" w14:textId="3F0C5835" w:rsidR="00AA5D57" w:rsidRPr="00AA5D57" w:rsidRDefault="0038789E" w:rsidP="00EA76DC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sectPr w:rsidR="00AA5D57" w:rsidRPr="00AA5D57" w:rsidSect="00AA5D57"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B961B8"/>
    <w:multiLevelType w:val="multilevel"/>
    <w:tmpl w:val="41DAAEDA"/>
    <w:lvl w:ilvl="0">
      <w:start w:val="4"/>
      <w:numFmt w:val="decimal"/>
      <w:lvlText w:val="%1"/>
      <w:lvlJc w:val="left"/>
      <w:pPr>
        <w:ind w:left="375" w:hanging="375"/>
      </w:pPr>
    </w:lvl>
    <w:lvl w:ilvl="1">
      <w:start w:val="4"/>
      <w:numFmt w:val="decimal"/>
      <w:lvlText w:val="%1.%2"/>
      <w:lvlJc w:val="left"/>
      <w:pPr>
        <w:ind w:left="-192" w:hanging="375"/>
      </w:pPr>
    </w:lvl>
    <w:lvl w:ilvl="2">
      <w:start w:val="1"/>
      <w:numFmt w:val="decimal"/>
      <w:lvlText w:val="%1.%2.%3"/>
      <w:lvlJc w:val="left"/>
      <w:pPr>
        <w:ind w:left="-414" w:hanging="720"/>
      </w:pPr>
    </w:lvl>
    <w:lvl w:ilvl="3">
      <w:start w:val="1"/>
      <w:numFmt w:val="decimal"/>
      <w:lvlText w:val="%1.%2.%3.%4"/>
      <w:lvlJc w:val="left"/>
      <w:pPr>
        <w:ind w:left="-621" w:hanging="1080"/>
      </w:pPr>
    </w:lvl>
    <w:lvl w:ilvl="4">
      <w:start w:val="1"/>
      <w:numFmt w:val="decimal"/>
      <w:lvlText w:val="%1.%2.%3.%4.%5"/>
      <w:lvlJc w:val="left"/>
      <w:pPr>
        <w:ind w:left="-1188" w:hanging="1080"/>
      </w:pPr>
    </w:lvl>
    <w:lvl w:ilvl="5">
      <w:start w:val="1"/>
      <w:numFmt w:val="decimal"/>
      <w:lvlText w:val="%1.%2.%3.%4.%5.%6"/>
      <w:lvlJc w:val="left"/>
      <w:pPr>
        <w:ind w:left="-1395" w:hanging="1440"/>
      </w:pPr>
    </w:lvl>
    <w:lvl w:ilvl="6">
      <w:start w:val="1"/>
      <w:numFmt w:val="decimal"/>
      <w:lvlText w:val="%1.%2.%3.%4.%5.%6.%7"/>
      <w:lvlJc w:val="left"/>
      <w:pPr>
        <w:ind w:left="-1962" w:hanging="1440"/>
      </w:pPr>
    </w:lvl>
    <w:lvl w:ilvl="7">
      <w:start w:val="1"/>
      <w:numFmt w:val="decimal"/>
      <w:lvlText w:val="%1.%2.%3.%4.%5.%6.%7.%8"/>
      <w:lvlJc w:val="left"/>
      <w:pPr>
        <w:ind w:left="-2169" w:hanging="1800"/>
      </w:pPr>
    </w:lvl>
    <w:lvl w:ilvl="8">
      <w:start w:val="1"/>
      <w:numFmt w:val="decimal"/>
      <w:lvlText w:val="%1.%2.%3.%4.%5.%6.%7.%8.%9"/>
      <w:lvlJc w:val="left"/>
      <w:pPr>
        <w:ind w:left="-2376" w:hanging="2160"/>
      </w:pPr>
    </w:lvl>
  </w:abstractNum>
  <w:num w:numId="1">
    <w:abstractNumId w:val="0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AB2"/>
    <w:rsid w:val="00166148"/>
    <w:rsid w:val="0018055D"/>
    <w:rsid w:val="00206E18"/>
    <w:rsid w:val="00290ACF"/>
    <w:rsid w:val="0031479B"/>
    <w:rsid w:val="003168ED"/>
    <w:rsid w:val="0038789E"/>
    <w:rsid w:val="003D4758"/>
    <w:rsid w:val="003E2536"/>
    <w:rsid w:val="00411D87"/>
    <w:rsid w:val="004A355C"/>
    <w:rsid w:val="004B7197"/>
    <w:rsid w:val="00545C2B"/>
    <w:rsid w:val="00554787"/>
    <w:rsid w:val="00582ACD"/>
    <w:rsid w:val="00634B2E"/>
    <w:rsid w:val="00714620"/>
    <w:rsid w:val="008145F7"/>
    <w:rsid w:val="008E4CF6"/>
    <w:rsid w:val="008F5AB2"/>
    <w:rsid w:val="008F5BDC"/>
    <w:rsid w:val="00966EA5"/>
    <w:rsid w:val="00982FC5"/>
    <w:rsid w:val="009A5CD3"/>
    <w:rsid w:val="00A63071"/>
    <w:rsid w:val="00AA5D57"/>
    <w:rsid w:val="00BD51EB"/>
    <w:rsid w:val="00D127F2"/>
    <w:rsid w:val="00D36203"/>
    <w:rsid w:val="00D5097B"/>
    <w:rsid w:val="00D82C67"/>
    <w:rsid w:val="00EA76DC"/>
    <w:rsid w:val="00F15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45AE3"/>
  <w15:docId w15:val="{36465A6A-EEC1-4792-9144-9B07B7AF0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5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0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Петрович Анастасия Николаевна</cp:lastModifiedBy>
  <cp:revision>16</cp:revision>
  <dcterms:created xsi:type="dcterms:W3CDTF">2025-02-12T11:22:00Z</dcterms:created>
  <dcterms:modified xsi:type="dcterms:W3CDTF">2025-04-16T13:04:00Z</dcterms:modified>
</cp:coreProperties>
</file>